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425" w:rsidRDefault="00CC0425" w:rsidP="00CC0425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 xml:space="preserve">Профилактика безопасности школьника в </w:t>
      </w:r>
      <w:proofErr w:type="spellStart"/>
      <w:r>
        <w:rPr>
          <w:b/>
          <w:bCs/>
          <w:color w:val="181818"/>
          <w:sz w:val="36"/>
          <w:szCs w:val="36"/>
        </w:rPr>
        <w:t>соц</w:t>
      </w:r>
      <w:proofErr w:type="gramStart"/>
      <w:r>
        <w:rPr>
          <w:b/>
          <w:bCs/>
          <w:color w:val="181818"/>
          <w:sz w:val="36"/>
          <w:szCs w:val="36"/>
        </w:rPr>
        <w:t>.с</w:t>
      </w:r>
      <w:proofErr w:type="gramEnd"/>
      <w:r>
        <w:rPr>
          <w:b/>
          <w:bCs/>
          <w:color w:val="181818"/>
          <w:sz w:val="36"/>
          <w:szCs w:val="36"/>
        </w:rPr>
        <w:t>етях</w:t>
      </w:r>
      <w:proofErr w:type="spellEnd"/>
      <w:r>
        <w:rPr>
          <w:b/>
          <w:bCs/>
          <w:color w:val="181818"/>
          <w:sz w:val="36"/>
          <w:szCs w:val="36"/>
        </w:rPr>
        <w:t>.</w:t>
      </w: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Такими понятиями как «В контакте», «Одноклассники», «</w:t>
      </w:r>
      <w:proofErr w:type="spellStart"/>
      <w:r>
        <w:rPr>
          <w:color w:val="181818"/>
        </w:rPr>
        <w:t>Фейсбук</w:t>
      </w:r>
      <w:proofErr w:type="spellEnd"/>
      <w:r>
        <w:rPr>
          <w:color w:val="181818"/>
        </w:rPr>
        <w:t>», «</w:t>
      </w:r>
      <w:proofErr w:type="spellStart"/>
      <w:r>
        <w:rPr>
          <w:color w:val="181818"/>
        </w:rPr>
        <w:t>Твиттер</w:t>
      </w:r>
      <w:proofErr w:type="spellEnd"/>
      <w:r>
        <w:rPr>
          <w:color w:val="181818"/>
        </w:rPr>
        <w:t xml:space="preserve">» никого не удивишь. С ними знаком любой школьник. Каждый школьник, имеющий доступ к компьютеру, как минимум дал о себе знать в одной из подобных </w:t>
      </w:r>
      <w:proofErr w:type="spellStart"/>
      <w:r>
        <w:rPr>
          <w:color w:val="181818"/>
        </w:rPr>
        <w:t>соцсетей</w:t>
      </w:r>
      <w:proofErr w:type="spellEnd"/>
      <w:r>
        <w:rPr>
          <w:color w:val="181818"/>
        </w:rPr>
        <w:t>.</w:t>
      </w:r>
    </w:p>
    <w:p w:rsidR="00CC0425" w:rsidRDefault="00CC0425" w:rsidP="00CC0425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Зависимость от </w:t>
      </w:r>
      <w:proofErr w:type="spellStart"/>
      <w:r>
        <w:rPr>
          <w:color w:val="181818"/>
        </w:rPr>
        <w:t>соцсетей</w:t>
      </w:r>
      <w:proofErr w:type="spellEnd"/>
      <w:r>
        <w:rPr>
          <w:color w:val="181818"/>
        </w:rPr>
        <w:t xml:space="preserve"> так же вредна, как зависимость от алкоголя, курения или наркотиков. С появлением интернета и социальных сетей, тут появились и те, кто стал этим злоупотреблять. К сожалению, таковых с каждым годом становится больше.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Длительное пребывание в социальных сетях может привести к синдрому дефицита внимания </w:t>
      </w:r>
      <w:proofErr w:type="gramStart"/>
      <w:r>
        <w:rPr>
          <w:color w:val="181818"/>
        </w:rPr>
        <w:t>–н</w:t>
      </w:r>
      <w:proofErr w:type="gramEnd"/>
      <w:r>
        <w:rPr>
          <w:color w:val="181818"/>
        </w:rPr>
        <w:t>еспособности концентрировать внимание на каком-либо моменте. Почему? Потому</w:t>
      </w:r>
      <w:proofErr w:type="gramStart"/>
      <w:r>
        <w:rPr>
          <w:color w:val="181818"/>
        </w:rPr>
        <w:t xml:space="preserve"> ,</w:t>
      </w:r>
      <w:proofErr w:type="gramEnd"/>
      <w:r>
        <w:rPr>
          <w:color w:val="181818"/>
        </w:rPr>
        <w:t xml:space="preserve"> что в мы получаем информацию в социальной сети быстро. По этой причине уже не хочется долго заниматься решением какой-либо задачи. Со временем даже чтение любимой книги станет затруднительным, потому что мозг начинает «искать» поводы, чтобы переключиться на что-то другое.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Особая тревога по этому поводу возникает за младших школьников, которые с самого детства «не вы</w:t>
      </w:r>
      <w:r w:rsidR="00B41988">
        <w:rPr>
          <w:color w:val="181818"/>
        </w:rPr>
        <w:t>ход</w:t>
      </w:r>
      <w:r>
        <w:rPr>
          <w:color w:val="181818"/>
        </w:rPr>
        <w:t>ят» из интернета. Дети легко поддаются влиянию, и зависимость от сетей представляет для них особую опасность, избежать которой в современном обществе достаточно сложно.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Активное общение в соц</w:t>
      </w:r>
      <w:r w:rsidR="00B41988">
        <w:rPr>
          <w:color w:val="181818"/>
        </w:rPr>
        <w:t xml:space="preserve">иальных </w:t>
      </w:r>
      <w:r>
        <w:rPr>
          <w:color w:val="181818"/>
        </w:rPr>
        <w:t xml:space="preserve">сетях – это причина потери навыков живого общения, </w:t>
      </w:r>
      <w:proofErr w:type="spellStart"/>
      <w:r>
        <w:rPr>
          <w:color w:val="181818"/>
        </w:rPr>
        <w:t>контактирования</w:t>
      </w:r>
      <w:proofErr w:type="spellEnd"/>
      <w:r>
        <w:rPr>
          <w:color w:val="181818"/>
        </w:rPr>
        <w:t>. Постоянное общение в соц</w:t>
      </w:r>
      <w:r w:rsidR="00B41988">
        <w:rPr>
          <w:color w:val="181818"/>
        </w:rPr>
        <w:t xml:space="preserve">. </w:t>
      </w:r>
      <w:r>
        <w:rPr>
          <w:color w:val="181818"/>
        </w:rPr>
        <w:t xml:space="preserve">сетях приводит к утрате эмоциональной составляющей общения с друзьями и близкими. У многих не осталось реальных друзей, а только </w:t>
      </w:r>
      <w:proofErr w:type="gramStart"/>
      <w:r>
        <w:rPr>
          <w:color w:val="181818"/>
        </w:rPr>
        <w:t>виртуальные</w:t>
      </w:r>
      <w:proofErr w:type="gramEnd"/>
      <w:r>
        <w:rPr>
          <w:color w:val="181818"/>
        </w:rPr>
        <w:t>. И они с ними советуются и откровенничают.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Зачастую дети выкладывают личную информацию — фото, места, где были свои предпочтения и т.д. Все это могут использовать злоумышленники против них или их близких.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Сеть — это небезопасная среда. Здесь, как в общественном транспорте, собираются разные люди. Одни просто едут по делам, другие крадут кошельки.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Подросток  доверчив и беззащитен, несмотря на желание выглядеть взрослым.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Многие юные пользователи соц</w:t>
      </w:r>
      <w:r w:rsidR="00B41988">
        <w:rPr>
          <w:color w:val="181818"/>
        </w:rPr>
        <w:t xml:space="preserve">. </w:t>
      </w:r>
      <w:r>
        <w:rPr>
          <w:color w:val="181818"/>
        </w:rPr>
        <w:t>сетей не задумываются о простых правилах. Они смело выкладывают подробную информацию о себе, с номером телефона и адресом, выкладывают массу личных фото. Почему это опасно, должны объяснять родители.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Чтобы проблемы не возникали неожиданно, необходимо вовремя объяснить ребенку правила поведения в интернете. Очень важно также провести чёткий инструктаж по поводу общения в сети с незнакомцами. Детей нужно научить говорить чёткое «нет» на предложения списаться по электронной почте, созвониться, а тем более встретиться.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Дети сталкиваются в сети с мошенниками, подвергаются травле, требованиям выполнять условия и угрозам. Многие необдуманным поведением в сети могут испортить жизнь и даже своим близким.</w:t>
      </w:r>
      <w:r w:rsidR="00B41988">
        <w:rPr>
          <w:color w:val="181818"/>
        </w:rPr>
        <w:t xml:space="preserve"> </w:t>
      </w:r>
      <w:r>
        <w:rPr>
          <w:color w:val="181818"/>
        </w:rPr>
        <w:t>Они начинают проявлять интерес к соц</w:t>
      </w:r>
      <w:r w:rsidR="00B41988">
        <w:rPr>
          <w:color w:val="181818"/>
        </w:rPr>
        <w:t xml:space="preserve">. </w:t>
      </w:r>
      <w:r>
        <w:rPr>
          <w:color w:val="181818"/>
        </w:rPr>
        <w:t xml:space="preserve">сетям в возрасте примерно </w:t>
      </w:r>
      <w:r w:rsidR="00B41988">
        <w:rPr>
          <w:color w:val="181818"/>
        </w:rPr>
        <w:t>с 10</w:t>
      </w:r>
      <w:r>
        <w:rPr>
          <w:color w:val="181818"/>
        </w:rPr>
        <w:t xml:space="preserve"> лет. И открывают для себя самые популярные сайты: «В</w:t>
      </w:r>
      <w:r w:rsidR="00B41988">
        <w:rPr>
          <w:color w:val="181818"/>
        </w:rPr>
        <w:t xml:space="preserve"> </w:t>
      </w:r>
      <w:r>
        <w:rPr>
          <w:color w:val="181818"/>
        </w:rPr>
        <w:t>Контакте» и «Одноклассники».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К этому возрасту школьники уже неплохо разбираются в интернете, и помощь родителей им не потребуется. Иногда родители даже не знают, что ребёнок активно общается онлайн.</w:t>
      </w:r>
      <w:r>
        <w:rPr>
          <w:color w:val="5A5A5A"/>
        </w:rPr>
        <w:t> </w:t>
      </w:r>
      <w:r>
        <w:rPr>
          <w:color w:val="181818"/>
        </w:rPr>
        <w:t xml:space="preserve">Конечно </w:t>
      </w:r>
      <w:proofErr w:type="gramStart"/>
      <w:r>
        <w:rPr>
          <w:color w:val="181818"/>
        </w:rPr>
        <w:t>же</w:t>
      </w:r>
      <w:proofErr w:type="gramEnd"/>
      <w:r>
        <w:rPr>
          <w:color w:val="181818"/>
        </w:rPr>
        <w:t xml:space="preserve"> подростки понимают, что на их страницы могут зайти не только друзья. Но это не единственная проблема, с которой они могут столкнуться.</w:t>
      </w:r>
      <w:r w:rsidR="00B41988">
        <w:rPr>
          <w:color w:val="181818"/>
        </w:rPr>
        <w:t xml:space="preserve"> </w:t>
      </w:r>
      <w:r>
        <w:rPr>
          <w:color w:val="181818"/>
        </w:rPr>
        <w:t xml:space="preserve">Существует такая проблема как </w:t>
      </w:r>
      <w:proofErr w:type="spellStart"/>
      <w:r>
        <w:rPr>
          <w:color w:val="181818"/>
        </w:rPr>
        <w:t>троллинг</w:t>
      </w:r>
      <w:proofErr w:type="spellEnd"/>
      <w:r>
        <w:rPr>
          <w:color w:val="181818"/>
        </w:rPr>
        <w:t xml:space="preserve">. </w:t>
      </w:r>
      <w:proofErr w:type="spellStart"/>
      <w:r w:rsidRPr="00B41988">
        <w:rPr>
          <w:b/>
          <w:bCs/>
          <w:color w:val="181818"/>
        </w:rPr>
        <w:t>Троллинг</w:t>
      </w:r>
      <w:proofErr w:type="spellEnd"/>
      <w:r>
        <w:rPr>
          <w:color w:val="181818"/>
        </w:rPr>
        <w:t>, сетевая травля. А в 13-16 лет такое психологическое давление может стать причиной комплексов, неуверенности в себе. А некоторых подтолкнуть  к суициду.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lastRenderedPageBreak/>
        <w:t>Родители должны как можно откровеннее и подробнее рассказать ребёнку правила поведения в сети. И обязательно поговорить про ответственность за контент.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ind w:firstLine="708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Большая часть детей воспринимают сетевое общение как игру. Они не понимают, что за экраном — живые люди</w:t>
      </w:r>
      <w:r w:rsidR="00B41988">
        <w:rPr>
          <w:color w:val="181818"/>
        </w:rPr>
        <w:t>.</w:t>
      </w:r>
      <w:r>
        <w:rPr>
          <w:color w:val="181818"/>
        </w:rPr>
        <w:t xml:space="preserve"> </w:t>
      </w:r>
      <w:proofErr w:type="gramStart"/>
      <w:r>
        <w:rPr>
          <w:color w:val="181818"/>
        </w:rPr>
        <w:t>Э</w:t>
      </w:r>
      <w:proofErr w:type="gramEnd"/>
      <w:r>
        <w:rPr>
          <w:color w:val="181818"/>
        </w:rPr>
        <w:t>то особенность детского восприятия: если не видишь собеседника, то его как бы и нет. И ребенок не понимает, что человек может расстроиться, разозлиться, отвернуться. Сетевая шутка может обидеть, вызвать ответную реакцию.</w:t>
      </w:r>
      <w:r>
        <w:rPr>
          <w:color w:val="5A5A5A"/>
        </w:rPr>
        <w:t> </w:t>
      </w:r>
      <w:r>
        <w:rPr>
          <w:color w:val="181818"/>
        </w:rPr>
        <w:t>Договаривайтесь с ребёнком о правилах сразу. Но не перегибайте с контролем, чтобы он не начал закрываться и не завёл вторую, тайную, страницу.</w:t>
      </w:r>
      <w:r>
        <w:rPr>
          <w:color w:val="5A5A5A"/>
        </w:rPr>
        <w:t> </w:t>
      </w:r>
      <w:r>
        <w:rPr>
          <w:color w:val="181818"/>
        </w:rPr>
        <w:t>И, конечно, постоянные беседы о реальности происходящего в интернете и ответственности за собственное поведение.</w:t>
      </w:r>
      <w:r>
        <w:rPr>
          <w:rFonts w:ascii="Arial" w:hAnsi="Arial" w:cs="Arial"/>
          <w:color w:val="282828"/>
          <w:sz w:val="18"/>
          <w:szCs w:val="18"/>
        </w:rPr>
        <w:t> </w:t>
      </w:r>
      <w:r>
        <w:rPr>
          <w:color w:val="181818"/>
        </w:rPr>
        <w:t>    Приучите вашего ребенка сообщать вам о любых угрозах или тревогах, связанных с Интернет. Оставайтесь спокойными и напомните детям, что они в безопасности, если сами рассказали вам о своих угрозах или тревогах. Похвалите их и посоветуйте подойти еще раз в подобных случаях.</w:t>
      </w:r>
      <w:r>
        <w:rPr>
          <w:color w:val="181818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 w:line="210" w:lineRule="atLeast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36"/>
          <w:szCs w:val="36"/>
        </w:rPr>
        <w:t>Правила безопасности в интернете</w:t>
      </w:r>
      <w:r>
        <w:rPr>
          <w:rFonts w:ascii="Arial" w:hAnsi="Arial" w:cs="Arial"/>
          <w:color w:val="666666"/>
          <w:sz w:val="36"/>
          <w:szCs w:val="36"/>
        </w:rPr>
        <w:t>.</w:t>
      </w:r>
    </w:p>
    <w:p w:rsidR="00CC0425" w:rsidRDefault="00CC0425" w:rsidP="00CC0425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C0425" w:rsidRDefault="00CC0425" w:rsidP="00CC0425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1) Используйте надежный пароль.</w:t>
      </w:r>
    </w:p>
    <w:p w:rsidR="00CC0425" w:rsidRPr="0009127F" w:rsidRDefault="00CC0425" w:rsidP="0009127F">
      <w:pPr>
        <w:pStyle w:val="a6"/>
        <w:rPr>
          <w:rFonts w:asciiTheme="majorBidi" w:hAnsiTheme="majorBidi" w:cstheme="majorBidi"/>
          <w:color w:val="181818"/>
          <w:sz w:val="24"/>
          <w:szCs w:val="24"/>
        </w:rPr>
      </w:pPr>
      <w:r w:rsidRPr="0009127F">
        <w:rPr>
          <w:rFonts w:asciiTheme="majorBidi" w:hAnsiTheme="majorBidi" w:cstheme="majorBidi"/>
          <w:color w:val="181818"/>
          <w:sz w:val="24"/>
          <w:szCs w:val="24"/>
        </w:rPr>
        <w:t xml:space="preserve">2) Заходите в интернет с компьютера, на котором установлен </w:t>
      </w:r>
      <w:proofErr w:type="spellStart"/>
      <w:r w:rsidRPr="0009127F">
        <w:rPr>
          <w:rFonts w:asciiTheme="majorBidi" w:hAnsiTheme="majorBidi" w:cstheme="majorBidi"/>
          <w:color w:val="181818"/>
          <w:sz w:val="24"/>
          <w:szCs w:val="24"/>
        </w:rPr>
        <w:t>фаервол</w:t>
      </w:r>
      <w:proofErr w:type="spellEnd"/>
      <w:r w:rsidRPr="0009127F">
        <w:rPr>
          <w:rFonts w:asciiTheme="majorBidi" w:hAnsiTheme="majorBidi" w:cstheme="majorBidi"/>
          <w:color w:val="181818"/>
          <w:sz w:val="24"/>
          <w:szCs w:val="24"/>
        </w:rPr>
        <w:t xml:space="preserve"> </w:t>
      </w:r>
      <w:r w:rsidR="0009127F" w:rsidRPr="0009127F">
        <w:rPr>
          <w:rFonts w:asciiTheme="majorBidi" w:hAnsiTheme="majorBidi" w:cstheme="majorBidi"/>
          <w:color w:val="181818"/>
          <w:sz w:val="24"/>
          <w:szCs w:val="24"/>
        </w:rPr>
        <w:t>(</w:t>
      </w:r>
      <w:proofErr w:type="spellStart"/>
      <w:proofErr w:type="gramStart"/>
      <w:r w:rsidR="0009127F" w:rsidRPr="0009127F">
        <w:rPr>
          <w:rFonts w:asciiTheme="majorBidi" w:hAnsiTheme="majorBidi" w:cstheme="majorBidi"/>
          <w:color w:val="181818"/>
          <w:sz w:val="24"/>
          <w:szCs w:val="24"/>
        </w:rPr>
        <w:t>м</w:t>
      </w:r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>ежсетево́й</w:t>
      </w:r>
      <w:proofErr w:type="spellEnd"/>
      <w:proofErr w:type="gramEnd"/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>экра́н</w:t>
      </w:r>
      <w:proofErr w:type="spellEnd"/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, </w:t>
      </w:r>
      <w:proofErr w:type="spellStart"/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>сетево́й</w:t>
      </w:r>
      <w:proofErr w:type="spellEnd"/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</w:t>
      </w:r>
      <w:proofErr w:type="spellStart"/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>экра́н</w:t>
      </w:r>
      <w:proofErr w:type="spellEnd"/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 — программный или программно-аппаратный элемент компьютерной сети, осуществляющий контроль и фильтрацию проходящего через него сетевого трафика в соответствии с заданными правилами. Другие названия: </w:t>
      </w:r>
      <w:proofErr w:type="spellStart"/>
      <w:proofErr w:type="gramStart"/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>Брандма́уэ</w:t>
      </w:r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>р</w:t>
      </w:r>
      <w:proofErr w:type="spellEnd"/>
      <w:proofErr w:type="gramEnd"/>
      <w:r w:rsidR="0009127F" w:rsidRPr="0009127F">
        <w:rPr>
          <w:rFonts w:asciiTheme="majorBidi" w:hAnsiTheme="majorBidi" w:cstheme="majorBidi"/>
          <w:sz w:val="24"/>
          <w:szCs w:val="24"/>
          <w:shd w:val="clear" w:color="auto" w:fill="FFFFFF"/>
        </w:rPr>
        <w:t xml:space="preserve">) </w:t>
      </w:r>
      <w:r w:rsidRPr="0009127F">
        <w:rPr>
          <w:rFonts w:asciiTheme="majorBidi" w:hAnsiTheme="majorBidi" w:cstheme="majorBidi"/>
          <w:color w:val="181818"/>
          <w:sz w:val="24"/>
          <w:szCs w:val="24"/>
        </w:rPr>
        <w:t xml:space="preserve">или антивирус с </w:t>
      </w:r>
      <w:proofErr w:type="spellStart"/>
      <w:r w:rsidRPr="0009127F">
        <w:rPr>
          <w:rFonts w:asciiTheme="majorBidi" w:hAnsiTheme="majorBidi" w:cstheme="majorBidi"/>
          <w:color w:val="181818"/>
          <w:sz w:val="24"/>
          <w:szCs w:val="24"/>
        </w:rPr>
        <w:t>фаерволом</w:t>
      </w:r>
      <w:proofErr w:type="spellEnd"/>
      <w:r w:rsidRPr="0009127F">
        <w:rPr>
          <w:rFonts w:asciiTheme="majorBidi" w:hAnsiTheme="majorBidi" w:cstheme="majorBidi"/>
          <w:color w:val="181818"/>
          <w:sz w:val="24"/>
          <w:szCs w:val="24"/>
        </w:rPr>
        <w:t>.</w:t>
      </w:r>
    </w:p>
    <w:p w:rsidR="00CC0425" w:rsidRPr="0009127F" w:rsidRDefault="00CC0425" w:rsidP="00CC0425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Theme="majorBidi" w:hAnsiTheme="majorBidi" w:cstheme="majorBidi"/>
          <w:color w:val="181818"/>
        </w:rPr>
      </w:pPr>
      <w:r w:rsidRPr="0009127F">
        <w:rPr>
          <w:rFonts w:asciiTheme="majorBidi" w:hAnsiTheme="majorBidi" w:cstheme="majorBidi"/>
          <w:color w:val="181818"/>
        </w:rPr>
        <w:t>3) Заведите один основной почтовый адрес и придумайте к нему сложный пароль.</w:t>
      </w:r>
    </w:p>
    <w:p w:rsidR="00CC0425" w:rsidRDefault="00CC0425" w:rsidP="00CC0425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 w:rsidRPr="0009127F">
        <w:rPr>
          <w:rFonts w:asciiTheme="majorBidi" w:hAnsiTheme="majorBidi" w:cstheme="majorBidi"/>
          <w:color w:val="181818"/>
        </w:rPr>
        <w:t>4) Если Вы хотите скачать какой-то материал из интернета, на сайте где не нужна</w:t>
      </w:r>
      <w:r>
        <w:rPr>
          <w:color w:val="181818"/>
        </w:rPr>
        <w:t xml:space="preserve"> регистрация, но от Вас требуют ввести адрес своей электронной почты, то, скорее всего, на Ваш адрес будут высылать рекламу или спам. В таких случаях пользуйтесь одноразовыми почтовыми ящиками.</w:t>
      </w:r>
    </w:p>
    <w:p w:rsidR="00CC0425" w:rsidRDefault="00CC0425" w:rsidP="00B41988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5) Скачивайте программы либо с официальных сайтов разработчиков. Не скачивайте программы с подозрительных сайтов </w:t>
      </w:r>
      <w:bookmarkStart w:id="0" w:name="_GoBack"/>
      <w:bookmarkEnd w:id="0"/>
      <w:r>
        <w:rPr>
          <w:color w:val="181818"/>
        </w:rPr>
        <w:t xml:space="preserve">или с </w:t>
      </w:r>
      <w:proofErr w:type="spellStart"/>
      <w:r>
        <w:rPr>
          <w:color w:val="181818"/>
        </w:rPr>
        <w:t>файлообменников</w:t>
      </w:r>
      <w:proofErr w:type="spellEnd"/>
      <w:r>
        <w:rPr>
          <w:color w:val="181818"/>
        </w:rPr>
        <w:t>. Так Вы уменьшите риск скачать вирус вместо программы.</w:t>
      </w:r>
      <w:r>
        <w:rPr>
          <w:color w:val="181818"/>
        </w:rPr>
        <w:br/>
        <w:t>6) Не нажимайте на красивые баннеры или рекламные блоки на сайтах, какими бы привлекательными и заманчивыми они не были.</w:t>
      </w:r>
    </w:p>
    <w:p w:rsidR="00CC0425" w:rsidRDefault="00CC0425" w:rsidP="00CC0425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7) Если Вы работаете за компьютером, к которому имеют доступ другие люди (на роботе или в интернет кафе), не сохраняйте пароли в браузере.</w:t>
      </w:r>
    </w:p>
    <w:p w:rsidR="00CC0425" w:rsidRDefault="00CC0425" w:rsidP="00CC0425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8) Не открывайте письма от неизвестных Вам пользователей (адресов).</w:t>
      </w:r>
    </w:p>
    <w:p w:rsidR="00CC0425" w:rsidRDefault="00CC0425" w:rsidP="00CC0425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9) Не нажимайте на вплывающие окна, в которых написано, что Ваша учетная запись в социальной сети заблокирована.</w:t>
      </w:r>
    </w:p>
    <w:p w:rsidR="00CC0425" w:rsidRDefault="00B41988" w:rsidP="00CC0425">
      <w:pPr>
        <w:pStyle w:val="a3"/>
        <w:shd w:val="clear" w:color="auto" w:fill="FAFAFA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>10) Периодически</w:t>
      </w:r>
      <w:r w:rsidR="00CC0425">
        <w:rPr>
          <w:color w:val="181818"/>
        </w:rPr>
        <w:t xml:space="preserve"> меняйте пароли на самых важных сайтах. Так Вы уменьшите ри</w:t>
      </w:r>
      <w:proofErr w:type="gramStart"/>
      <w:r w:rsidR="00CC0425">
        <w:rPr>
          <w:color w:val="181818"/>
        </w:rPr>
        <w:t>ск взл</w:t>
      </w:r>
      <w:proofErr w:type="gramEnd"/>
      <w:r w:rsidR="00CC0425">
        <w:rPr>
          <w:color w:val="181818"/>
        </w:rPr>
        <w:t>ома вашего пароля.</w:t>
      </w: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noProof/>
          <w:color w:val="181818"/>
          <w:sz w:val="21"/>
          <w:szCs w:val="21"/>
        </w:rPr>
        <w:lastRenderedPageBreak/>
        <w:drawing>
          <wp:inline distT="0" distB="0" distL="0" distR="0">
            <wp:extent cx="5943600" cy="4457700"/>
            <wp:effectExtent l="0" t="0" r="0" b="0"/>
            <wp:docPr id="1" name="Рисунок 1" descr="hello_html_774f423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74f423f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36"/>
          <w:szCs w:val="36"/>
        </w:rPr>
        <w:t xml:space="preserve">Классификация </w:t>
      </w:r>
      <w:proofErr w:type="gramStart"/>
      <w:r>
        <w:rPr>
          <w:b/>
          <w:bCs/>
          <w:color w:val="181818"/>
          <w:sz w:val="36"/>
          <w:szCs w:val="36"/>
        </w:rPr>
        <w:t>интернет-угроз</w:t>
      </w:r>
      <w:proofErr w:type="gramEnd"/>
      <w:r>
        <w:rPr>
          <w:color w:val="181818"/>
          <w:sz w:val="36"/>
          <w:szCs w:val="36"/>
        </w:rPr>
        <w:t>:</w:t>
      </w:r>
      <w:r>
        <w:rPr>
          <w:color w:val="181818"/>
        </w:rPr>
        <w:br/>
      </w:r>
      <w:r>
        <w:rPr>
          <w:color w:val="181818"/>
        </w:rPr>
        <w:br/>
      </w:r>
      <w:proofErr w:type="gramStart"/>
      <w:r>
        <w:rPr>
          <w:color w:val="181818"/>
        </w:rPr>
        <w:t>Во Всемирной паутине существует следующие виды опасности юных пользователей: </w:t>
      </w:r>
      <w:r>
        <w:rPr>
          <w:color w:val="181818"/>
        </w:rPr>
        <w:br/>
        <w:t>•    суицид-сайты; </w:t>
      </w:r>
      <w:r>
        <w:rPr>
          <w:color w:val="181818"/>
        </w:rPr>
        <w:br/>
        <w:t xml:space="preserve">•    сайты-форумы </w:t>
      </w:r>
      <w:proofErr w:type="spellStart"/>
      <w:r>
        <w:rPr>
          <w:color w:val="181818"/>
        </w:rPr>
        <w:t>потенцинальных</w:t>
      </w:r>
      <w:proofErr w:type="spellEnd"/>
      <w:r>
        <w:rPr>
          <w:color w:val="181818"/>
        </w:rPr>
        <w:t xml:space="preserve"> самоубийц;</w:t>
      </w:r>
      <w:r>
        <w:rPr>
          <w:color w:val="181818"/>
        </w:rPr>
        <w:br/>
        <w:t>•    </w:t>
      </w:r>
      <w:proofErr w:type="spellStart"/>
      <w:r>
        <w:rPr>
          <w:color w:val="181818"/>
        </w:rPr>
        <w:t>наркосайты</w:t>
      </w:r>
      <w:proofErr w:type="spellEnd"/>
      <w:r>
        <w:rPr>
          <w:color w:val="181818"/>
        </w:rPr>
        <w:t xml:space="preserve"> (интернет пестрит новостями о «пользе» употребления марихуаны, рецептами и советами изготовления «зелья»);</w:t>
      </w:r>
      <w:r>
        <w:rPr>
          <w:color w:val="181818"/>
        </w:rPr>
        <w:br/>
        <w:t>•    сайты, разжигающие национальную рознь и расовое неприятие (экстремизм, национализм, фашизм);</w:t>
      </w:r>
      <w:r>
        <w:rPr>
          <w:color w:val="181818"/>
        </w:rPr>
        <w:br/>
        <w:t>•    сайты порнографической направленности;</w:t>
      </w:r>
      <w:r>
        <w:rPr>
          <w:color w:val="181818"/>
        </w:rPr>
        <w:br/>
        <w:t>•    сайты знакомств (виртуальное общение разрушает способность к реальному общению, у подростков теряются коммуникативные навыки);</w:t>
      </w:r>
      <w:proofErr w:type="gramEnd"/>
      <w:r>
        <w:rPr>
          <w:color w:val="181818"/>
        </w:rPr>
        <w:br/>
        <w:t xml:space="preserve">•    сайты, пропагандирующих экстремизм, насилие и </w:t>
      </w:r>
      <w:proofErr w:type="spellStart"/>
      <w:r>
        <w:rPr>
          <w:color w:val="181818"/>
        </w:rPr>
        <w:t>девиантные</w:t>
      </w:r>
      <w:proofErr w:type="spellEnd"/>
      <w:r>
        <w:rPr>
          <w:color w:val="181818"/>
        </w:rPr>
        <w:t xml:space="preserve"> формы поведения, прямые угрозы жизни и здоровью школьников от незнакомцев, предлагающих личные встречи, а также различные виды мошенничества;</w:t>
      </w:r>
      <w:r>
        <w:rPr>
          <w:color w:val="181818"/>
        </w:rPr>
        <w:br/>
        <w:t>•    секты (виртуальный собеседник может повлиять на мировоззрение подростка). </w:t>
      </w: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</w:rPr>
        <w:t xml:space="preserve">А так же </w:t>
      </w:r>
      <w:proofErr w:type="gramStart"/>
      <w:r>
        <w:rPr>
          <w:color w:val="181818"/>
        </w:rPr>
        <w:t>следите</w:t>
      </w:r>
      <w:proofErr w:type="gramEnd"/>
      <w:r>
        <w:rPr>
          <w:color w:val="181818"/>
        </w:rPr>
        <w:t xml:space="preserve"> в какие игры играет ваш ребенок. Такие игры как «Синий кит», «Добрый кот», «Теплый дом» и другие являются прямой дорогой к суициду.</w:t>
      </w:r>
      <w:r>
        <w:rPr>
          <w:color w:val="181818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CC0425" w:rsidRDefault="00CC0425" w:rsidP="00CC0425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t>   </w:t>
      </w:r>
      <w:r>
        <w:rPr>
          <w:rFonts w:ascii="Arial" w:hAnsi="Arial" w:cs="Arial"/>
          <w:color w:val="181818"/>
          <w:sz w:val="36"/>
          <w:szCs w:val="36"/>
        </w:rPr>
        <w:t>Не забывайте беседовать с детьми об их друзьях в Интернет, как если бы речь шла о друзьях в реальной жизни.</w:t>
      </w:r>
    </w:p>
    <w:sectPr w:rsidR="00CC04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0425"/>
    <w:rsid w:val="0009127F"/>
    <w:rsid w:val="006657D2"/>
    <w:rsid w:val="008247DA"/>
    <w:rsid w:val="00B41988"/>
    <w:rsid w:val="00CC0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42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12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C04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CC04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C0425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09127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15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8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1036</Words>
  <Characters>5910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2022-01-24T01:21:00Z</dcterms:created>
  <dcterms:modified xsi:type="dcterms:W3CDTF">2022-01-24T02:28:00Z</dcterms:modified>
</cp:coreProperties>
</file>