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96" w:rsidRDefault="00065C96" w:rsidP="00065C9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МБОУ Ключевская средняя общеобразовательная школа</w:t>
      </w:r>
    </w:p>
    <w:p w:rsidR="00065C96" w:rsidRDefault="00065C96" w:rsidP="00065C96">
      <w:pPr>
        <w:spacing w:after="0" w:line="240" w:lineRule="auto"/>
      </w:pPr>
      <w:r>
        <w:rPr>
          <w:rFonts w:ascii="Times New Roman" w:hAnsi="Times New Roman" w:cs="Times New Roman"/>
          <w:b/>
          <w:bCs/>
        </w:rPr>
        <w:t>671312, Республика Бурятия, Заиграевский район, п. Татарский ключ, ул. Спортивная,13</w:t>
      </w:r>
    </w:p>
    <w:p w:rsidR="00065C96" w:rsidRPr="00731DB2" w:rsidRDefault="00065C96" w:rsidP="00065C96">
      <w:pPr>
        <w:spacing w:after="0" w:line="240" w:lineRule="auto"/>
      </w:pPr>
    </w:p>
    <w:p w:rsidR="00065C96" w:rsidRDefault="00065C96" w:rsidP="00065C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65C96" w:rsidRDefault="00065C96" w:rsidP="00065C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065C96" w:rsidRDefault="00065C96" w:rsidP="00065C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</w:t>
      </w:r>
    </w:p>
    <w:p w:rsidR="00065C96" w:rsidRPr="00B10775" w:rsidRDefault="00065C96" w:rsidP="00065C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В.А Петрова</w:t>
      </w:r>
    </w:p>
    <w:p w:rsidR="00065C96" w:rsidRDefault="00065C96" w:rsidP="00065C96"/>
    <w:p w:rsidR="00065C96" w:rsidRPr="000904F5" w:rsidRDefault="00065C96" w:rsidP="00065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0904F5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План мероприятий по подготовке</w:t>
      </w:r>
    </w:p>
    <w:p w:rsidR="00065C96" w:rsidRDefault="00065C96" w:rsidP="00065C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4F5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к празднованию 75-летия Победы в Великой Отечественной войне</w:t>
      </w:r>
      <w:r w:rsidRPr="000904F5">
        <w:rPr>
          <w:rFonts w:ascii="Verdana" w:eastAsia="Times New Roman" w:hAnsi="Verdana" w:cs="Times New Roman"/>
          <w:color w:val="000000"/>
          <w:sz w:val="20"/>
          <w:szCs w:val="18"/>
          <w:lang w:eastAsia="ru-RU"/>
        </w:rPr>
        <w:t> </w:t>
      </w:r>
      <w:r w:rsidRPr="000F00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5C96" w:rsidRPr="003B0117" w:rsidRDefault="00065C96" w:rsidP="00065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a4"/>
        <w:tblW w:w="9599" w:type="dxa"/>
        <w:tblInd w:w="250" w:type="dxa"/>
        <w:tblLook w:val="04A0" w:firstRow="1" w:lastRow="0" w:firstColumn="1" w:lastColumn="0" w:noHBand="0" w:noVBand="1"/>
      </w:tblPr>
      <w:tblGrid>
        <w:gridCol w:w="456"/>
        <w:gridCol w:w="3905"/>
        <w:gridCol w:w="1125"/>
        <w:gridCol w:w="1651"/>
        <w:gridCol w:w="2462"/>
      </w:tblGrid>
      <w:tr w:rsidR="00065C96" w:rsidTr="00CF3D71">
        <w:trPr>
          <w:trHeight w:val="681"/>
        </w:trPr>
        <w:tc>
          <w:tcPr>
            <w:tcW w:w="456" w:type="dxa"/>
          </w:tcPr>
          <w:p w:rsidR="00065C96" w:rsidRDefault="00065C96" w:rsidP="00CF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№</w:t>
            </w:r>
          </w:p>
        </w:tc>
        <w:tc>
          <w:tcPr>
            <w:tcW w:w="3905" w:type="dxa"/>
          </w:tcPr>
          <w:p w:rsidR="00065C96" w:rsidRDefault="00065C96" w:rsidP="00CF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Мероприятия</w:t>
            </w:r>
          </w:p>
        </w:tc>
        <w:tc>
          <w:tcPr>
            <w:tcW w:w="1125" w:type="dxa"/>
          </w:tcPr>
          <w:p w:rsidR="00065C96" w:rsidRDefault="00065C96" w:rsidP="00CF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класс</w:t>
            </w:r>
          </w:p>
        </w:tc>
        <w:tc>
          <w:tcPr>
            <w:tcW w:w="1651" w:type="dxa"/>
          </w:tcPr>
          <w:p w:rsidR="00065C96" w:rsidRDefault="00065C96" w:rsidP="00CF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сроки</w:t>
            </w:r>
          </w:p>
        </w:tc>
        <w:tc>
          <w:tcPr>
            <w:tcW w:w="2462" w:type="dxa"/>
          </w:tcPr>
          <w:p w:rsidR="00065C96" w:rsidRDefault="00065C96" w:rsidP="00CF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ответственные</w:t>
            </w:r>
          </w:p>
          <w:p w:rsidR="00065C96" w:rsidRDefault="00065C96" w:rsidP="00CF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065C96" w:rsidTr="00CF3D71">
        <w:tc>
          <w:tcPr>
            <w:tcW w:w="456" w:type="dxa"/>
          </w:tcPr>
          <w:p w:rsidR="00065C96" w:rsidRDefault="00065C96" w:rsidP="00CF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3905" w:type="dxa"/>
          </w:tcPr>
          <w:p w:rsidR="00065C96" w:rsidRPr="004F32EE" w:rsidRDefault="00065C96" w:rsidP="00CF3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E">
              <w:rPr>
                <w:rFonts w:ascii="Times New Roman" w:hAnsi="Times New Roman" w:cs="Times New Roman"/>
                <w:sz w:val="24"/>
                <w:szCs w:val="24"/>
              </w:rPr>
              <w:t>Единый Урок Победы, посвященный Году памяти и славы и 75-летию Победы в Великой Отечественной войне</w:t>
            </w:r>
          </w:p>
          <w:p w:rsidR="00065C96" w:rsidRPr="004F32EE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E">
              <w:rPr>
                <w:rFonts w:ascii="Times New Roman" w:hAnsi="Times New Roman" w:cs="Times New Roman"/>
                <w:sz w:val="24"/>
                <w:szCs w:val="24"/>
              </w:rPr>
              <w:t>«Прошлое, будущее, настоящее»</w:t>
            </w:r>
          </w:p>
          <w:p w:rsidR="00065C96" w:rsidRPr="004F32EE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32EE">
              <w:rPr>
                <w:rFonts w:ascii="Times New Roman" w:hAnsi="Times New Roman" w:cs="Times New Roman"/>
                <w:sz w:val="24"/>
                <w:szCs w:val="24"/>
              </w:rPr>
              <w:t>«Память</w:t>
            </w:r>
            <w:r w:rsidRPr="004F32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которая соединяет поколения.</w:t>
            </w:r>
          </w:p>
          <w:p w:rsidR="00065C96" w:rsidRPr="004F32EE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E">
              <w:rPr>
                <w:rFonts w:ascii="Times New Roman" w:hAnsi="Times New Roman" w:cs="Times New Roman"/>
                <w:sz w:val="24"/>
                <w:szCs w:val="24"/>
              </w:rPr>
              <w:t>«История одного подвига»</w:t>
            </w:r>
          </w:p>
          <w:p w:rsidR="00065C96" w:rsidRPr="004F32EE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E">
              <w:rPr>
                <w:rFonts w:ascii="Times New Roman" w:hAnsi="Times New Roman" w:cs="Times New Roman"/>
                <w:sz w:val="24"/>
                <w:szCs w:val="24"/>
              </w:rPr>
              <w:t>«Трудный путь к Победе»</w:t>
            </w:r>
          </w:p>
          <w:p w:rsidR="00065C96" w:rsidRPr="004F32EE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E">
              <w:rPr>
                <w:rFonts w:ascii="Times New Roman" w:hAnsi="Times New Roman" w:cs="Times New Roman"/>
                <w:sz w:val="24"/>
                <w:szCs w:val="24"/>
              </w:rPr>
              <w:t>«Дорогами войны»</w:t>
            </w:r>
          </w:p>
          <w:p w:rsidR="00065C96" w:rsidRPr="004F32EE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E">
              <w:rPr>
                <w:rFonts w:ascii="Times New Roman" w:hAnsi="Times New Roman" w:cs="Times New Roman"/>
                <w:sz w:val="24"/>
                <w:szCs w:val="24"/>
              </w:rPr>
              <w:t>«Дети России за МИР!»</w:t>
            </w:r>
          </w:p>
          <w:p w:rsidR="00065C96" w:rsidRPr="004F32EE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E">
              <w:rPr>
                <w:rFonts w:ascii="Times New Roman" w:hAnsi="Times New Roman" w:cs="Times New Roman"/>
                <w:sz w:val="24"/>
                <w:szCs w:val="24"/>
              </w:rPr>
              <w:t xml:space="preserve">«Через века, </w:t>
            </w:r>
            <w:proofErr w:type="gramStart"/>
            <w:r w:rsidRPr="004F32E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4F32EE">
              <w:rPr>
                <w:rFonts w:ascii="Times New Roman" w:hAnsi="Times New Roman" w:cs="Times New Roman"/>
                <w:sz w:val="24"/>
                <w:szCs w:val="24"/>
              </w:rPr>
              <w:t xml:space="preserve"> года, помните…»</w:t>
            </w:r>
          </w:p>
          <w:p w:rsidR="00065C96" w:rsidRPr="004F32EE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E">
              <w:rPr>
                <w:rFonts w:ascii="Times New Roman" w:hAnsi="Times New Roman" w:cs="Times New Roman"/>
                <w:sz w:val="24"/>
                <w:szCs w:val="24"/>
              </w:rPr>
              <w:t>«Дети-герои. Кто они?»</w:t>
            </w:r>
          </w:p>
          <w:p w:rsidR="00065C96" w:rsidRPr="004F32EE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E">
              <w:rPr>
                <w:rFonts w:ascii="Times New Roman" w:hAnsi="Times New Roman" w:cs="Times New Roman"/>
                <w:sz w:val="24"/>
                <w:szCs w:val="24"/>
              </w:rPr>
              <w:t>«Память. Слава. Победа»</w:t>
            </w:r>
          </w:p>
          <w:p w:rsidR="00065C96" w:rsidRPr="004F32EE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E">
              <w:rPr>
                <w:rFonts w:ascii="Times New Roman" w:hAnsi="Times New Roman" w:cs="Times New Roman"/>
                <w:sz w:val="24"/>
                <w:szCs w:val="24"/>
              </w:rPr>
              <w:t>«Азбука нравственности»</w:t>
            </w:r>
          </w:p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2EE">
              <w:rPr>
                <w:rFonts w:ascii="Times New Roman" w:hAnsi="Times New Roman" w:cs="Times New Roman"/>
                <w:sz w:val="24"/>
                <w:szCs w:val="24"/>
              </w:rPr>
              <w:t>«Герои России»</w:t>
            </w:r>
          </w:p>
        </w:tc>
        <w:tc>
          <w:tcPr>
            <w:tcW w:w="1125" w:type="dxa"/>
          </w:tcPr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1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651" w:type="dxa"/>
          </w:tcPr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ind w:left="76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7B9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62" w:type="dxa"/>
          </w:tcPr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A7B9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7B9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65C96" w:rsidTr="00CF3D71">
        <w:tc>
          <w:tcPr>
            <w:tcW w:w="456" w:type="dxa"/>
          </w:tcPr>
          <w:p w:rsidR="00065C96" w:rsidRDefault="00065C96" w:rsidP="00CF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3905" w:type="dxa"/>
          </w:tcPr>
          <w:p w:rsidR="00065C96" w:rsidRPr="009A7B91" w:rsidRDefault="00065C96" w:rsidP="00CF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беседы:</w:t>
            </w:r>
          </w:p>
          <w:p w:rsidR="00065C96" w:rsidRPr="009A7B91" w:rsidRDefault="00065C96" w:rsidP="00CF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91">
              <w:rPr>
                <w:rFonts w:ascii="Times New Roman" w:hAnsi="Times New Roman" w:cs="Times New Roman"/>
                <w:sz w:val="24"/>
                <w:szCs w:val="24"/>
              </w:rPr>
              <w:t>- Дни воинской славы России,</w:t>
            </w:r>
          </w:p>
          <w:p w:rsidR="00065C96" w:rsidRPr="009A7B91" w:rsidRDefault="00065C96" w:rsidP="00CF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91">
              <w:rPr>
                <w:rFonts w:ascii="Times New Roman" w:hAnsi="Times New Roman" w:cs="Times New Roman"/>
                <w:sz w:val="24"/>
                <w:szCs w:val="24"/>
              </w:rPr>
              <w:t>- Крепкая семья – крепкая и сильная Россия,</w:t>
            </w:r>
          </w:p>
          <w:p w:rsidR="00065C96" w:rsidRPr="009A7B91" w:rsidRDefault="00065C96" w:rsidP="00CF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91">
              <w:rPr>
                <w:rFonts w:ascii="Times New Roman" w:hAnsi="Times New Roman" w:cs="Times New Roman"/>
                <w:sz w:val="24"/>
                <w:szCs w:val="24"/>
              </w:rPr>
              <w:t>- Сохраним нашу природу!</w:t>
            </w:r>
          </w:p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1">
              <w:rPr>
                <w:rFonts w:ascii="Times New Roman" w:hAnsi="Times New Roman" w:cs="Times New Roman"/>
                <w:sz w:val="24"/>
                <w:szCs w:val="24"/>
              </w:rPr>
              <w:t>- Здоровый быт без вредных привычек.</w:t>
            </w:r>
          </w:p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1">
              <w:rPr>
                <w:rFonts w:ascii="Times New Roman" w:hAnsi="Times New Roman" w:cs="Times New Roman"/>
                <w:sz w:val="24"/>
                <w:szCs w:val="24"/>
              </w:rPr>
              <w:t>- «С чего начинается Родина?»</w:t>
            </w:r>
          </w:p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1">
              <w:rPr>
                <w:rFonts w:ascii="Times New Roman" w:hAnsi="Times New Roman" w:cs="Times New Roman"/>
                <w:sz w:val="24"/>
                <w:szCs w:val="24"/>
              </w:rPr>
              <w:t>- «Ими гордится наша страна»</w:t>
            </w:r>
          </w:p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1">
              <w:rPr>
                <w:rFonts w:ascii="Times New Roman" w:hAnsi="Times New Roman" w:cs="Times New Roman"/>
                <w:sz w:val="24"/>
                <w:szCs w:val="24"/>
              </w:rPr>
              <w:t>- Символика России»</w:t>
            </w:r>
          </w:p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1">
              <w:rPr>
                <w:rFonts w:ascii="Times New Roman" w:hAnsi="Times New Roman" w:cs="Times New Roman"/>
                <w:sz w:val="24"/>
                <w:szCs w:val="24"/>
              </w:rPr>
              <w:t>- «России славные сыны»</w:t>
            </w:r>
          </w:p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1">
              <w:rPr>
                <w:rFonts w:ascii="Times New Roman" w:hAnsi="Times New Roman" w:cs="Times New Roman"/>
                <w:sz w:val="24"/>
                <w:szCs w:val="24"/>
              </w:rPr>
              <w:t>- «День народного единства»</w:t>
            </w:r>
          </w:p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1">
              <w:rPr>
                <w:rFonts w:ascii="Times New Roman" w:hAnsi="Times New Roman" w:cs="Times New Roman"/>
                <w:sz w:val="24"/>
                <w:szCs w:val="24"/>
              </w:rPr>
              <w:t>- «Гражданин нового века – здоровый, сильный духом человек»</w:t>
            </w:r>
          </w:p>
        </w:tc>
        <w:tc>
          <w:tcPr>
            <w:tcW w:w="1125" w:type="dxa"/>
          </w:tcPr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51" w:type="dxa"/>
          </w:tcPr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</w:tcPr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C96" w:rsidTr="00CF3D71">
        <w:tc>
          <w:tcPr>
            <w:tcW w:w="456" w:type="dxa"/>
          </w:tcPr>
          <w:p w:rsidR="00065C96" w:rsidRDefault="00065C96" w:rsidP="00CF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3905" w:type="dxa"/>
          </w:tcPr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1">
              <w:rPr>
                <w:rFonts w:ascii="Times New Roman" w:hAnsi="Times New Roman" w:cs="Times New Roman"/>
                <w:sz w:val="24"/>
                <w:szCs w:val="24"/>
              </w:rPr>
              <w:t>Проведение читательских конференций по книгам о Великой Отечественной войне.</w:t>
            </w:r>
          </w:p>
        </w:tc>
        <w:tc>
          <w:tcPr>
            <w:tcW w:w="1125" w:type="dxa"/>
          </w:tcPr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51" w:type="dxa"/>
          </w:tcPr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</w:tcPr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96" w:rsidTr="00CF3D71">
        <w:tc>
          <w:tcPr>
            <w:tcW w:w="456" w:type="dxa"/>
          </w:tcPr>
          <w:p w:rsidR="00065C96" w:rsidRDefault="00065C96" w:rsidP="00CF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3905" w:type="dxa"/>
          </w:tcPr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B9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Книжная выставка «Слава  тебе, победитель-солдат!»</w:t>
            </w:r>
          </w:p>
        </w:tc>
        <w:tc>
          <w:tcPr>
            <w:tcW w:w="1125" w:type="dxa"/>
          </w:tcPr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51" w:type="dxa"/>
          </w:tcPr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</w:tcPr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65C96" w:rsidTr="00CF3D71">
        <w:tc>
          <w:tcPr>
            <w:tcW w:w="456" w:type="dxa"/>
          </w:tcPr>
          <w:p w:rsidR="00065C96" w:rsidRDefault="00065C96" w:rsidP="00CF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5</w:t>
            </w:r>
          </w:p>
        </w:tc>
        <w:tc>
          <w:tcPr>
            <w:tcW w:w="3905" w:type="dxa"/>
          </w:tcPr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интегрированных </w:t>
            </w:r>
            <w:r w:rsidRPr="009A7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 истории и литературы по патриотической тематике.</w:t>
            </w:r>
          </w:p>
        </w:tc>
        <w:tc>
          <w:tcPr>
            <w:tcW w:w="1125" w:type="dxa"/>
          </w:tcPr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1651" w:type="dxa"/>
          </w:tcPr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A7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62" w:type="dxa"/>
          </w:tcPr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9A7B91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</w:t>
            </w:r>
            <w:r w:rsidRPr="009A7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96" w:rsidTr="00CF3D71">
        <w:tc>
          <w:tcPr>
            <w:tcW w:w="456" w:type="dxa"/>
          </w:tcPr>
          <w:p w:rsidR="00065C96" w:rsidRDefault="00065C96" w:rsidP="00CF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3905" w:type="dxa"/>
          </w:tcPr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шефской помощи труженикам тыла</w:t>
            </w:r>
          </w:p>
        </w:tc>
        <w:tc>
          <w:tcPr>
            <w:tcW w:w="1125" w:type="dxa"/>
          </w:tcPr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51" w:type="dxa"/>
          </w:tcPr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</w:tcPr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Заиграева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65C96" w:rsidTr="00CF3D71">
        <w:tc>
          <w:tcPr>
            <w:tcW w:w="456" w:type="dxa"/>
          </w:tcPr>
          <w:p w:rsidR="00065C96" w:rsidRDefault="00065C96" w:rsidP="00CF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7</w:t>
            </w:r>
          </w:p>
        </w:tc>
        <w:tc>
          <w:tcPr>
            <w:tcW w:w="3905" w:type="dxa"/>
          </w:tcPr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защита материалов «Города воинской Славы»</w:t>
            </w:r>
          </w:p>
        </w:tc>
        <w:tc>
          <w:tcPr>
            <w:tcW w:w="1125" w:type="dxa"/>
          </w:tcPr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51" w:type="dxa"/>
          </w:tcPr>
          <w:p w:rsidR="00065C96" w:rsidRPr="009A7B91" w:rsidRDefault="00065C96" w:rsidP="00CF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462" w:type="dxa"/>
          </w:tcPr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065C96" w:rsidTr="00CF3D71">
        <w:tc>
          <w:tcPr>
            <w:tcW w:w="456" w:type="dxa"/>
          </w:tcPr>
          <w:p w:rsidR="00065C96" w:rsidRDefault="00065C96" w:rsidP="00CF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8</w:t>
            </w:r>
          </w:p>
        </w:tc>
        <w:tc>
          <w:tcPr>
            <w:tcW w:w="3905" w:type="dxa"/>
          </w:tcPr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неизвестного солдата.</w:t>
            </w:r>
          </w:p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 часы</w:t>
            </w:r>
          </w:p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стенда</w:t>
            </w:r>
          </w:p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документальных фильмов</w:t>
            </w:r>
          </w:p>
        </w:tc>
        <w:tc>
          <w:tcPr>
            <w:tcW w:w="1125" w:type="dxa"/>
          </w:tcPr>
          <w:p w:rsidR="00065C96" w:rsidRDefault="00065C96" w:rsidP="00CF3D71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51" w:type="dxa"/>
          </w:tcPr>
          <w:p w:rsidR="00065C96" w:rsidRDefault="00065C96" w:rsidP="00CF3D71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Декабря </w:t>
            </w:r>
          </w:p>
        </w:tc>
        <w:tc>
          <w:tcPr>
            <w:tcW w:w="2462" w:type="dxa"/>
          </w:tcPr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Новикова С.Д</w:t>
            </w:r>
          </w:p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 руководители</w:t>
            </w:r>
          </w:p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И.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065C96" w:rsidTr="00CF3D71">
        <w:tc>
          <w:tcPr>
            <w:tcW w:w="456" w:type="dxa"/>
          </w:tcPr>
          <w:p w:rsidR="00065C96" w:rsidRDefault="00065C96" w:rsidP="00CF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9</w:t>
            </w:r>
          </w:p>
        </w:tc>
        <w:tc>
          <w:tcPr>
            <w:tcW w:w="3905" w:type="dxa"/>
          </w:tcPr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Героев Отечества.</w:t>
            </w:r>
          </w:p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</w:rPr>
              <w:t>-игра «По дорогам Победы»</w:t>
            </w:r>
          </w:p>
        </w:tc>
        <w:tc>
          <w:tcPr>
            <w:tcW w:w="1125" w:type="dxa"/>
          </w:tcPr>
          <w:p w:rsidR="00065C96" w:rsidRDefault="00065C96" w:rsidP="00CF3D71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сборные команды</w:t>
            </w:r>
          </w:p>
        </w:tc>
        <w:tc>
          <w:tcPr>
            <w:tcW w:w="1651" w:type="dxa"/>
          </w:tcPr>
          <w:p w:rsidR="00065C96" w:rsidRDefault="00065C96" w:rsidP="00CF3D71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462" w:type="dxa"/>
          </w:tcPr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И.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Шилова О.А</w:t>
            </w:r>
          </w:p>
        </w:tc>
      </w:tr>
      <w:tr w:rsidR="00065C96" w:rsidTr="00CF3D71">
        <w:tc>
          <w:tcPr>
            <w:tcW w:w="456" w:type="dxa"/>
          </w:tcPr>
          <w:p w:rsidR="00065C96" w:rsidRDefault="00065C96" w:rsidP="00CF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10</w:t>
            </w:r>
          </w:p>
        </w:tc>
        <w:tc>
          <w:tcPr>
            <w:tcW w:w="3905" w:type="dxa"/>
          </w:tcPr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полного освобождения Ленинграда от блокады. Беседы. Просмотр исторических военных фильмов.</w:t>
            </w:r>
          </w:p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Викторина.</w:t>
            </w:r>
          </w:p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Мета предметная </w:t>
            </w:r>
            <w:proofErr w:type="spellStart"/>
            <w:r>
              <w:rPr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</w:rPr>
              <w:t>-игра «Прорыв блокады»</w:t>
            </w:r>
          </w:p>
        </w:tc>
        <w:tc>
          <w:tcPr>
            <w:tcW w:w="1125" w:type="dxa"/>
          </w:tcPr>
          <w:p w:rsidR="00065C96" w:rsidRDefault="00065C96" w:rsidP="00CF3D71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51" w:type="dxa"/>
          </w:tcPr>
          <w:p w:rsidR="00065C96" w:rsidRDefault="00065C96" w:rsidP="00CF3D71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62" w:type="dxa"/>
          </w:tcPr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И.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Ярош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Е.Б</w:t>
            </w:r>
          </w:p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Архипова И.</w:t>
            </w:r>
            <w:proofErr w:type="gramStart"/>
            <w:r>
              <w:rPr>
                <w:color w:val="000000"/>
                <w:sz w:val="24"/>
                <w:szCs w:val="24"/>
              </w:rPr>
              <w:t>Ю</w:t>
            </w:r>
            <w:proofErr w:type="gramEnd"/>
          </w:p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065C96" w:rsidTr="00CF3D71">
        <w:tc>
          <w:tcPr>
            <w:tcW w:w="456" w:type="dxa"/>
          </w:tcPr>
          <w:p w:rsidR="00065C96" w:rsidRDefault="00065C96" w:rsidP="00CF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11</w:t>
            </w:r>
          </w:p>
        </w:tc>
        <w:tc>
          <w:tcPr>
            <w:tcW w:w="3905" w:type="dxa"/>
          </w:tcPr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color w:val="000000"/>
                <w:sz w:val="24"/>
                <w:szCs w:val="24"/>
              </w:rPr>
              <w:t>ск в Ст</w:t>
            </w:r>
            <w:proofErr w:type="gramEnd"/>
            <w:r>
              <w:rPr>
                <w:color w:val="000000"/>
                <w:sz w:val="24"/>
                <w:szCs w:val="24"/>
              </w:rPr>
              <w:t>алинградской битве.</w:t>
            </w:r>
          </w:p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</w:rPr>
              <w:t>-игра «Сталинградская битва»</w:t>
            </w:r>
          </w:p>
        </w:tc>
        <w:tc>
          <w:tcPr>
            <w:tcW w:w="1125" w:type="dxa"/>
          </w:tcPr>
          <w:p w:rsidR="00065C96" w:rsidRDefault="00065C96" w:rsidP="00CF3D71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651" w:type="dxa"/>
          </w:tcPr>
          <w:p w:rsidR="00065C96" w:rsidRDefault="00065C96" w:rsidP="00CF3D71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Февраля</w:t>
            </w:r>
          </w:p>
        </w:tc>
        <w:tc>
          <w:tcPr>
            <w:tcW w:w="2462" w:type="dxa"/>
          </w:tcPr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И.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Новикова С.Д</w:t>
            </w:r>
          </w:p>
        </w:tc>
      </w:tr>
      <w:tr w:rsidR="00065C96" w:rsidTr="00CF3D71">
        <w:tc>
          <w:tcPr>
            <w:tcW w:w="456" w:type="dxa"/>
          </w:tcPr>
          <w:p w:rsidR="00065C96" w:rsidRDefault="00065C96" w:rsidP="00CF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12</w:t>
            </w:r>
          </w:p>
        </w:tc>
        <w:tc>
          <w:tcPr>
            <w:tcW w:w="3905" w:type="dxa"/>
          </w:tcPr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жертв Холокоста.</w:t>
            </w:r>
          </w:p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Оформление общешкольного стенда.</w:t>
            </w:r>
          </w:p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художественной литературы</w:t>
            </w:r>
          </w:p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военной хроники.</w:t>
            </w:r>
          </w:p>
        </w:tc>
        <w:tc>
          <w:tcPr>
            <w:tcW w:w="1125" w:type="dxa"/>
          </w:tcPr>
          <w:p w:rsidR="00065C96" w:rsidRDefault="00065C96" w:rsidP="00CF3D71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51" w:type="dxa"/>
          </w:tcPr>
          <w:p w:rsidR="00065C96" w:rsidRDefault="00065C96" w:rsidP="00CF3D71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Февраля</w:t>
            </w:r>
          </w:p>
          <w:p w:rsidR="00065C96" w:rsidRDefault="00065C96" w:rsidP="00CF3D71">
            <w:pPr>
              <w:pStyle w:val="a3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 руководители</w:t>
            </w:r>
          </w:p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Новикова С.Д</w:t>
            </w:r>
          </w:p>
          <w:p w:rsidR="00065C96" w:rsidRDefault="00065C96" w:rsidP="00CF3D71">
            <w:pPr>
              <w:pStyle w:val="a3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И.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065C96" w:rsidTr="00CF3D71">
        <w:tc>
          <w:tcPr>
            <w:tcW w:w="456" w:type="dxa"/>
          </w:tcPr>
          <w:p w:rsidR="00065C96" w:rsidRDefault="00065C96" w:rsidP="00CF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13</w:t>
            </w:r>
          </w:p>
        </w:tc>
        <w:tc>
          <w:tcPr>
            <w:tcW w:w="3905" w:type="dxa"/>
          </w:tcPr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125" w:type="dxa"/>
          </w:tcPr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51" w:type="dxa"/>
          </w:tcPr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2" w:type="dxa"/>
          </w:tcPr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С.Д</w:t>
            </w:r>
          </w:p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Яньков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65C96" w:rsidTr="00CF3D71">
        <w:tc>
          <w:tcPr>
            <w:tcW w:w="456" w:type="dxa"/>
          </w:tcPr>
          <w:p w:rsidR="00065C96" w:rsidRDefault="00065C96" w:rsidP="00CF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14</w:t>
            </w:r>
          </w:p>
        </w:tc>
        <w:tc>
          <w:tcPr>
            <w:tcW w:w="3905" w:type="dxa"/>
          </w:tcPr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военной песни</w:t>
            </w:r>
          </w:p>
        </w:tc>
        <w:tc>
          <w:tcPr>
            <w:tcW w:w="1125" w:type="dxa"/>
          </w:tcPr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51" w:type="dxa"/>
          </w:tcPr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2" w:type="dxa"/>
          </w:tcPr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065C96" w:rsidTr="00CF3D71">
        <w:tc>
          <w:tcPr>
            <w:tcW w:w="456" w:type="dxa"/>
          </w:tcPr>
          <w:p w:rsidR="00065C96" w:rsidRDefault="00065C96" w:rsidP="00CF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15</w:t>
            </w:r>
          </w:p>
        </w:tc>
        <w:tc>
          <w:tcPr>
            <w:tcW w:w="3905" w:type="dxa"/>
          </w:tcPr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Бессмертный полк</w:t>
            </w:r>
          </w:p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митинге</w:t>
            </w:r>
          </w:p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концертной программе</w:t>
            </w:r>
          </w:p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праздничный салют</w:t>
            </w:r>
          </w:p>
        </w:tc>
        <w:tc>
          <w:tcPr>
            <w:tcW w:w="1125" w:type="dxa"/>
          </w:tcPr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51" w:type="dxa"/>
          </w:tcPr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2" w:type="dxa"/>
          </w:tcPr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  <w:p w:rsidR="00065C96" w:rsidRDefault="00065C96" w:rsidP="00CF3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отцов, РК</w:t>
            </w:r>
          </w:p>
        </w:tc>
      </w:tr>
    </w:tbl>
    <w:p w:rsidR="00065C96" w:rsidRDefault="00065C96" w:rsidP="00065C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C96" w:rsidRDefault="00065C96" w:rsidP="00065C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5C96" w:rsidRPr="000904F5" w:rsidRDefault="00065C96" w:rsidP="00065C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директора по ВР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С.Д. Новикова</w:t>
      </w:r>
    </w:p>
    <w:p w:rsidR="00065C96" w:rsidRPr="000904F5" w:rsidRDefault="00065C96" w:rsidP="00065C96">
      <w:pPr>
        <w:rPr>
          <w:rFonts w:ascii="Times New Roman" w:hAnsi="Times New Roman" w:cs="Times New Roman"/>
          <w:sz w:val="24"/>
          <w:szCs w:val="24"/>
        </w:rPr>
      </w:pPr>
    </w:p>
    <w:p w:rsidR="004133FB" w:rsidRDefault="004133FB">
      <w:bookmarkStart w:id="0" w:name="_GoBack"/>
      <w:bookmarkEnd w:id="0"/>
    </w:p>
    <w:sectPr w:rsidR="0041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96"/>
    <w:rsid w:val="00065C96"/>
    <w:rsid w:val="0041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5C9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6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065C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5C9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6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065C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Company>школа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2019-08-11T07:13:00Z</dcterms:created>
  <dcterms:modified xsi:type="dcterms:W3CDTF">2019-08-11T07:14:00Z</dcterms:modified>
</cp:coreProperties>
</file>